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4960"/>
      </w:tblGrid>
      <w:tr w:rsidR="00E73901" w:rsidRPr="00E73901" w:rsidTr="00E73901">
        <w:trPr>
          <w:gridAfter w:val="1"/>
          <w:wAfter w:w="4960" w:type="dxa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3901" w:rsidRPr="00E73901" w:rsidRDefault="00E73901" w:rsidP="00E7390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организации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обучающихся в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среднего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образования, а также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приобретения товаров,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связанных с обеспечением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детей, воспитывающихся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обучающихся в дошкольных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организациях, организациях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 для детей-сирот и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детей, оставшихся без</w:t>
            </w: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попечения родителей</w:t>
            </w:r>
          </w:p>
        </w:tc>
      </w:tr>
      <w:tr w:rsidR="00E73901" w:rsidRPr="00E73901" w:rsidTr="00E73901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3901" w:rsidRPr="00E73901" w:rsidRDefault="00E73901" w:rsidP="00E73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3901" w:rsidRPr="00E73901" w:rsidRDefault="00E73901" w:rsidP="00E739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493"/>
            <w:bookmarkEnd w:id="0"/>
            <w:r w:rsidRPr="00E7390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73901" w:rsidRDefault="00E73901" w:rsidP="00585A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3901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 xml:space="preserve">Протокол о допуске к участию в конкурсе </w:t>
      </w:r>
      <w:r w:rsidR="00585AF2"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товаров по организации питания, обучающихся в организациях среднего образования</w:t>
      </w:r>
      <w:r w:rsidR="00585AF2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 xml:space="preserve"> в </w:t>
      </w:r>
      <w:r w:rsidR="00585AF2" w:rsidRPr="006B2289"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  <w:t>КГУ «Специальная общеобразовательная школа интернат для детей с нарушением слуха» управления образования Карагандинской области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585AF2" w:rsidRDefault="00803FCF" w:rsidP="00803FCF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</w:t>
      </w:r>
      <w:r w:rsid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.Караганда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</w:t>
      </w:r>
      <w:r w:rsid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73901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            </w:t>
      </w:r>
      <w:r w:rsidR="00585AF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        2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5</w:t>
      </w:r>
      <w:r w:rsidR="00585AF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февраля 2020г.</w:t>
      </w:r>
    </w:p>
    <w:p w:rsidR="00585AF2" w:rsidRDefault="00585AF2" w:rsidP="00585AF2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ab/>
        <w:t xml:space="preserve"> 1</w:t>
      </w:r>
      <w:r w:rsidR="00803FC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:00 часов</w:t>
      </w:r>
    </w:p>
    <w:p w:rsidR="00585AF2" w:rsidRDefault="00585AF2" w:rsidP="00585AF2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585AF2" w:rsidRDefault="00585AF2" w:rsidP="00585AF2">
      <w:p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24F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Конкурсная комиссия в составе: 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Председатель комиссии     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Л.Б.- Директор школы </w:t>
      </w:r>
    </w:p>
    <w:p w:rsidR="00585AF2" w:rsidRDefault="00585AF2" w:rsidP="00585AF2">
      <w:p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585AF2" w:rsidRDefault="00585AF2" w:rsidP="00585AF2">
      <w:pPr>
        <w:shd w:val="clear" w:color="auto" w:fill="FFFFFF"/>
        <w:tabs>
          <w:tab w:val="left" w:pos="7140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Члены конкурсной комиссии: 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                 Заместитель директора по ВР 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Туганбаева С.К.              Главный бухгалтер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               Заместитель директора по АХР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Султанова У.С.               Врач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К.М.             Представитель попечительского совета </w:t>
      </w:r>
    </w:p>
    <w:p w:rsidR="00585AF2" w:rsidRDefault="00585AF2" w:rsidP="00585AF2">
      <w:pPr>
        <w:pStyle w:val="a4"/>
        <w:numPr>
          <w:ilvl w:val="0"/>
          <w:numId w:val="1"/>
        </w:numPr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                  Представитель попечительского совета</w:t>
      </w:r>
    </w:p>
    <w:p w:rsidR="00585AF2" w:rsidRDefault="00585AF2" w:rsidP="00585AF2">
      <w:pPr>
        <w:pStyle w:val="a4"/>
        <w:shd w:val="clear" w:color="auto" w:fill="FFFFFF"/>
        <w:tabs>
          <w:tab w:val="left" w:pos="7140"/>
        </w:tabs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585AF2" w:rsidRDefault="00585AF2" w:rsidP="00585AF2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 w:firstLine="426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24 февраля 2020 года рассмотрены заявки на участие в конкурсе </w:t>
      </w:r>
      <w:r w:rsidRPr="00585AF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товаров по организации питания, обучающихся в организациях среднего образования в КГУ «Специальная общеобразовательная школа интернат для детей с нарушением слуха» управления образования Карагандинской области</w:t>
      </w:r>
    </w:p>
    <w:p w:rsidR="00585AF2" w:rsidRDefault="00585AF2" w:rsidP="00585AF2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 w:firstLine="426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               </w:t>
      </w:r>
      <w:r w:rsidR="00E73901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Заявки на участие в конкурсе следующих потенциальных поставщиков, представивших их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73901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установленные сроки до истечения окончательного срока представления заявок на участие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E73901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r w:rsidR="00E73901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нкурсе</w:t>
      </w:r>
      <w:r w:rsidR="00E73901"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111"/>
        <w:gridCol w:w="1925"/>
      </w:tblGrid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потенциальных поставщиков </w:t>
            </w:r>
          </w:p>
        </w:tc>
        <w:tc>
          <w:tcPr>
            <w:tcW w:w="4111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Адрес потенциальных поставщиков </w:t>
            </w:r>
          </w:p>
        </w:tc>
        <w:tc>
          <w:tcPr>
            <w:tcW w:w="1215" w:type="dxa"/>
            <w:shd w:val="clear" w:color="auto" w:fill="auto"/>
          </w:tcPr>
          <w:p w:rsidR="00585AF2" w:rsidRDefault="00585AF2" w:rsidP="00585AF2">
            <w:pPr>
              <w:tabs>
                <w:tab w:val="left" w:pos="7140"/>
              </w:tabs>
              <w:spacing w:after="120" w:line="285" w:lineRule="atLeast"/>
              <w:textAlignment w:val="baseline"/>
            </w:pPr>
            <w:r w:rsidRPr="00585AF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Время предоставления заявки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4111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г.Караганда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р.а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Жанибекова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, 68/2</w:t>
            </w:r>
          </w:p>
        </w:tc>
        <w:tc>
          <w:tcPr>
            <w:tcW w:w="1215" w:type="dxa"/>
            <w:shd w:val="clear" w:color="auto" w:fill="auto"/>
          </w:tcPr>
          <w:p w:rsidR="00585AF2" w:rsidRDefault="00585AF2">
            <w:r>
              <w:t>14.02.20г. 10:30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КХ Алга </w:t>
            </w:r>
          </w:p>
        </w:tc>
        <w:tc>
          <w:tcPr>
            <w:tcW w:w="4111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арагандинская область,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окпекты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Верхняя, 1</w:t>
            </w:r>
          </w:p>
        </w:tc>
        <w:tc>
          <w:tcPr>
            <w:tcW w:w="1215" w:type="dxa"/>
            <w:shd w:val="clear" w:color="auto" w:fill="auto"/>
          </w:tcPr>
          <w:p w:rsidR="00585AF2" w:rsidRDefault="00585AF2">
            <w:r>
              <w:t>17.02.20г. 15:17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Агротранссервис</w:t>
            </w:r>
            <w:proofErr w:type="spellEnd"/>
          </w:p>
        </w:tc>
        <w:tc>
          <w:tcPr>
            <w:tcW w:w="4111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г.Караганда, район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Учетный квартал 146, дом 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участок 324</w:t>
            </w:r>
          </w:p>
        </w:tc>
        <w:tc>
          <w:tcPr>
            <w:tcW w:w="1215" w:type="dxa"/>
            <w:shd w:val="clear" w:color="auto" w:fill="auto"/>
          </w:tcPr>
          <w:p w:rsidR="00585AF2" w:rsidRDefault="00585AF2">
            <w:r>
              <w:lastRenderedPageBreak/>
              <w:t>20.02.20г 10:26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ТОО МАСТЕР-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FISH</w:t>
            </w:r>
            <w:proofErr w:type="gramEnd"/>
          </w:p>
        </w:tc>
        <w:tc>
          <w:tcPr>
            <w:tcW w:w="4111" w:type="dxa"/>
          </w:tcPr>
          <w:p w:rsidR="00585AF2" w:rsidRPr="00C66DC9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Бытовая, 23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20.02.20г 13:45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585AF2" w:rsidRPr="003F6DB8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4111" w:type="dxa"/>
          </w:tcPr>
          <w:p w:rsidR="00585AF2" w:rsidRPr="003F6DB8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12 микрорайон, 14, 83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20.02.20г. (почта)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585AF2" w:rsidRPr="003F6DB8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KazA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гро</w:t>
            </w:r>
            <w:proofErr w:type="spellEnd"/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2050</w:t>
            </w:r>
          </w:p>
        </w:tc>
        <w:tc>
          <w:tcPr>
            <w:tcW w:w="4111" w:type="dxa"/>
          </w:tcPr>
          <w:p w:rsidR="00585AF2" w:rsidRPr="003F6DB8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.Д</w:t>
            </w:r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оскей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ауылы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ГАГАРИНА, 27А, 1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20.02.20г. (почта)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585AF2" w:rsidRPr="003F6DB8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Лютова О.В.</w:t>
            </w:r>
          </w:p>
        </w:tc>
        <w:tc>
          <w:tcPr>
            <w:tcW w:w="4111" w:type="dxa"/>
          </w:tcPr>
          <w:p w:rsidR="00585AF2" w:rsidRPr="003F6DB8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14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10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20.02.20г. (почта)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Харченко Е.В.</w:t>
            </w:r>
          </w:p>
        </w:tc>
        <w:tc>
          <w:tcPr>
            <w:tcW w:w="4111" w:type="dxa"/>
          </w:tcPr>
          <w:p w:rsidR="00585AF2" w:rsidRPr="0001676F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21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11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20.02.20г. (почта)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Әбсәмат</w:t>
            </w:r>
            <w:proofErr w:type="spellEnd"/>
          </w:p>
        </w:tc>
        <w:tc>
          <w:tcPr>
            <w:tcW w:w="4111" w:type="dxa"/>
          </w:tcPr>
          <w:p w:rsidR="00585AF2" w:rsidRPr="0001676F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МКР</w:t>
            </w:r>
            <w:proofErr w:type="gram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ЭРОПОРТ ГОРОДСКОЙ 3-УЛИЦА, 3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24.02.20г. 09:00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585AF2" w:rsidRPr="0001676F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ЗЮЗИН</w:t>
            </w:r>
          </w:p>
        </w:tc>
        <w:tc>
          <w:tcPr>
            <w:tcW w:w="4111" w:type="dxa"/>
          </w:tcPr>
          <w:p w:rsidR="00585AF2" w:rsidRPr="0001676F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Октябрьский район, 15 микрорайон, 7/1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 w:rsidP="00D75C59">
            <w:r>
              <w:t>24.02.20г. 09:06</w:t>
            </w:r>
          </w:p>
        </w:tc>
      </w:tr>
      <w:tr w:rsidR="00585AF2" w:rsidTr="00585AF2">
        <w:tc>
          <w:tcPr>
            <w:tcW w:w="817" w:type="dxa"/>
          </w:tcPr>
          <w:p w:rsidR="00585AF2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585AF2" w:rsidRPr="0001676F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Орал</w:t>
            </w:r>
          </w:p>
        </w:tc>
        <w:tc>
          <w:tcPr>
            <w:tcW w:w="4111" w:type="dxa"/>
          </w:tcPr>
          <w:p w:rsidR="00585AF2" w:rsidRPr="0001676F" w:rsidRDefault="00585AF2" w:rsidP="00BA7C90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Шетский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.Б</w:t>
            </w:r>
            <w:proofErr w:type="gram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атык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ЖАМБУЛА, 41</w:t>
            </w:r>
          </w:p>
        </w:tc>
        <w:tc>
          <w:tcPr>
            <w:tcW w:w="1215" w:type="dxa"/>
            <w:shd w:val="clear" w:color="auto" w:fill="auto"/>
          </w:tcPr>
          <w:p w:rsidR="00585AF2" w:rsidRDefault="00D75C59">
            <w:r>
              <w:t>24.02.20г 09:42</w:t>
            </w:r>
          </w:p>
        </w:tc>
      </w:tr>
    </w:tbl>
    <w:p w:rsidR="00585AF2" w:rsidRDefault="00585AF2" w:rsidP="00585AF2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 w:firstLine="426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4913FF" w:rsidRDefault="00E73901" w:rsidP="00D75F06">
      <w:pPr>
        <w:pStyle w:val="a4"/>
        <w:shd w:val="clear" w:color="auto" w:fill="FFFFFF"/>
        <w:tabs>
          <w:tab w:val="left" w:pos="7140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Конкурсные заявки поставщиков, которые соответствуют требованиям конкурсной документации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95"/>
      </w:tblGrid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потенциальных поставщиков </w:t>
            </w:r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 потенциальных поставщик</w:t>
            </w:r>
            <w:bookmarkStart w:id="1" w:name="_GoBack"/>
            <w:bookmarkEnd w:id="1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ов 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г.Караганда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р.а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Жанибекова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, 68/2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КХ Алга </w:t>
            </w:r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арагандинская область,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окпекты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Верхняя, 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Агротранссервис</w:t>
            </w:r>
            <w:proofErr w:type="spellEnd"/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г.Караганда, район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Учетный квартал 146, дом участок 324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ТОО МАСТЕР-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FISH</w:t>
            </w:r>
            <w:proofErr w:type="gramEnd"/>
          </w:p>
        </w:tc>
        <w:tc>
          <w:tcPr>
            <w:tcW w:w="6095" w:type="dxa"/>
          </w:tcPr>
          <w:p w:rsidR="004913FF" w:rsidRPr="00C66DC9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Бытовая, 23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6095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12 микрорайон, 14, 83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KazA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гро</w:t>
            </w:r>
            <w:proofErr w:type="spellEnd"/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2050</w:t>
            </w:r>
          </w:p>
        </w:tc>
        <w:tc>
          <w:tcPr>
            <w:tcW w:w="6095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.Д</w:t>
            </w:r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оскей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ауылы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ГАГАРИНА, 27А, 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Лютова О.В.</w:t>
            </w:r>
          </w:p>
        </w:tc>
        <w:tc>
          <w:tcPr>
            <w:tcW w:w="6095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14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10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Харченко Е.В.</w:t>
            </w:r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21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Әбсәмат</w:t>
            </w:r>
            <w:proofErr w:type="spellEnd"/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МКР</w:t>
            </w:r>
            <w:proofErr w:type="gram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ЭРОПОРТ ГОРОДСКОЙ 3-УЛИЦА, 3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ЗЮЗИН</w:t>
            </w:r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Октябрьский район, 15 микрорайон, 7/1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Орал</w:t>
            </w:r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Шетский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.Б</w:t>
            </w:r>
            <w:proofErr w:type="gram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атык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ЖАМБУЛА, 41</w:t>
            </w:r>
          </w:p>
        </w:tc>
      </w:tr>
    </w:tbl>
    <w:p w:rsidR="00D75F06" w:rsidRDefault="00E73901" w:rsidP="00D75F06">
      <w:pPr>
        <w:pStyle w:val="a4"/>
        <w:shd w:val="clear" w:color="auto" w:fill="FFFFFF"/>
        <w:tabs>
          <w:tab w:val="left" w:pos="7140"/>
        </w:tabs>
        <w:spacing w:after="0" w:line="240" w:lineRule="auto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Конкурсная комиссия по результатам рассмотрения заявок на участие в конкурсе путем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открытого голосования решила: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Допустить к участию в конкурсе следующих потенциальных поставщиков: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95"/>
      </w:tblGrid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потенциальных поставщиков </w:t>
            </w:r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Адрес потенциальных поставщиков 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Ибраев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г.Караганда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р.а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Жанибекова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, 68/2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КХ Алга </w:t>
            </w:r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арагандинская область,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окпекты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Верхняя, 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Агротранссервис</w:t>
            </w:r>
            <w:proofErr w:type="spellEnd"/>
          </w:p>
        </w:tc>
        <w:tc>
          <w:tcPr>
            <w:tcW w:w="6095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г.Караганда, район </w:t>
            </w:r>
            <w:proofErr w:type="spell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</w:t>
            </w:r>
            <w:proofErr w:type="gramStart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.К</w:t>
            </w:r>
            <w:proofErr w:type="gram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азыбек</w:t>
            </w:r>
            <w:proofErr w:type="spellEnd"/>
            <w:r w:rsidRPr="00C66DC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би, Учетный квартал 146, дом участок 324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ТОО МАСТЕР-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FISH</w:t>
            </w:r>
            <w:proofErr w:type="gramEnd"/>
          </w:p>
        </w:tc>
        <w:tc>
          <w:tcPr>
            <w:tcW w:w="6095" w:type="dxa"/>
          </w:tcPr>
          <w:p w:rsidR="004913FF" w:rsidRPr="00C66DC9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Бытовая, 23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6095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12 микрорайон, 14, 83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KazA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гро</w:t>
            </w:r>
            <w:proofErr w:type="spellEnd"/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2050</w:t>
            </w:r>
          </w:p>
        </w:tc>
        <w:tc>
          <w:tcPr>
            <w:tcW w:w="6095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Бухар-Жырауский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.Д</w:t>
            </w:r>
            <w:proofErr w:type="gram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оскей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ауылы</w:t>
            </w:r>
            <w:proofErr w:type="spellEnd"/>
            <w:r w:rsidRPr="003F6DB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ГАГАРИНА, 27А, 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Лютова О.В.</w:t>
            </w:r>
          </w:p>
        </w:tc>
        <w:tc>
          <w:tcPr>
            <w:tcW w:w="6095" w:type="dxa"/>
          </w:tcPr>
          <w:p w:rsidR="004913FF" w:rsidRPr="003F6DB8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14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10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Харченко Е.В.</w:t>
            </w:r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г.Караганда, 21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мкр</w:t>
            </w:r>
            <w:proofErr w:type="spell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., 11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Әбсәмат</w:t>
            </w:r>
            <w:proofErr w:type="spellEnd"/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МКР</w:t>
            </w:r>
            <w:proofErr w:type="gramStart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ЭРОПОРТ ГОРОДСКОЙ 3-УЛИЦА, 3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ИП ЗЮЗИН</w:t>
            </w:r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1676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 область, г.Караганда, Октябрьский район, 15 микрорайон, 7/1</w:t>
            </w:r>
          </w:p>
        </w:tc>
      </w:tr>
      <w:tr w:rsidR="004913FF" w:rsidTr="004913FF">
        <w:tc>
          <w:tcPr>
            <w:tcW w:w="817" w:type="dxa"/>
          </w:tcPr>
          <w:p w:rsidR="004913F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Жумагалиев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Орал</w:t>
            </w:r>
          </w:p>
        </w:tc>
        <w:tc>
          <w:tcPr>
            <w:tcW w:w="6095" w:type="dxa"/>
          </w:tcPr>
          <w:p w:rsidR="004913FF" w:rsidRPr="0001676F" w:rsidRDefault="004913FF" w:rsidP="00EC287D">
            <w:pPr>
              <w:tabs>
                <w:tab w:val="left" w:pos="7140"/>
              </w:tabs>
              <w:spacing w:after="12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Карагандинская область,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Шетский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.Б</w:t>
            </w:r>
            <w:proofErr w:type="gram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атык</w:t>
            </w:r>
            <w:proofErr w:type="spellEnd"/>
            <w:r w:rsidRPr="002E2D2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ЖАМБУЛА, 41</w:t>
            </w:r>
          </w:p>
        </w:tc>
      </w:tr>
    </w:tbl>
    <w:p w:rsidR="004913FF" w:rsidRDefault="004913FF" w:rsidP="00D75C59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</w:pPr>
    </w:p>
    <w:p w:rsidR="004913FF" w:rsidRDefault="004913FF" w:rsidP="00D75C59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</w:pPr>
    </w:p>
    <w:p w:rsidR="00914C91" w:rsidRDefault="00E73901" w:rsidP="00D75C59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 xml:space="preserve"> Назначить день, время и место рассмотрения конкурсной документации потенциальных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br/>
        <w:t>поставщиков к участию в конкурсе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7F6FE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02.03.2020г. В 09:30ч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 данное решение проголосовали: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За </w:t>
      </w:r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7 (семь) 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голосов (</w:t>
      </w:r>
      <w:proofErr w:type="spellStart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Л.Б,</w:t>
      </w:r>
      <w:r w:rsidR="00914C91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Д.У.,</w:t>
      </w:r>
      <w:r w:rsidR="00914C91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Туганбаева С.К.,</w:t>
      </w:r>
      <w:r w:rsidR="00914C91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Е.У.,</w:t>
      </w:r>
      <w:r w:rsidR="00914C91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Султанова У.С.,</w:t>
      </w:r>
      <w:r w:rsidR="00914C91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К.М.,</w:t>
      </w:r>
      <w:r w:rsidR="00914C91" w:rsidRP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Против </w:t>
      </w:r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914C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0 (ноль) </w:t>
      </w: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голосов </w:t>
      </w:r>
    </w:p>
    <w:p w:rsidR="00E73901" w:rsidRDefault="00E73901" w:rsidP="00D75C59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739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Подписи председателя, членов и секретаря конкурсной комиссии.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Председатель комиссии              ____________________/ 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Кабдрахманова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Л.Б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Члены конкурсной комиссии 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Ибраева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Д.У.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Туганбаева С.К.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Мизамбаев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Е.У.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 ____________________/  Султанова У.С.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____________________/ 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Саликжанова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К.М</w:t>
      </w:r>
    </w:p>
    <w:p w:rsidR="00914C91" w:rsidRDefault="00914C91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                                ____________________/  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Бакене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Е.В.</w:t>
      </w:r>
    </w:p>
    <w:p w:rsidR="00803FCF" w:rsidRPr="00C24F8C" w:rsidRDefault="00803FCF" w:rsidP="00803FCF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Секретарь                        ____________________/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Акпанбаева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Н.К. </w:t>
      </w:r>
    </w:p>
    <w:p w:rsidR="00803FCF" w:rsidRPr="00C24F8C" w:rsidRDefault="00803FCF" w:rsidP="00914C91">
      <w:pPr>
        <w:shd w:val="clear" w:color="auto" w:fill="FFFFFF"/>
        <w:tabs>
          <w:tab w:val="left" w:pos="7140"/>
        </w:tabs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14C91" w:rsidRDefault="00914C91" w:rsidP="00914C91"/>
    <w:p w:rsidR="00914C91" w:rsidRDefault="00914C91" w:rsidP="00D75C59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14C91" w:rsidRPr="00E73901" w:rsidRDefault="00914C91" w:rsidP="00D75C59">
      <w:pPr>
        <w:pStyle w:val="a4"/>
        <w:shd w:val="clear" w:color="auto" w:fill="FFFFFF"/>
        <w:tabs>
          <w:tab w:val="left" w:pos="7140"/>
        </w:tabs>
        <w:spacing w:after="360" w:line="285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6536FA" w:rsidRDefault="004913FF"/>
    <w:sectPr w:rsidR="006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70"/>
    <w:multiLevelType w:val="hybridMultilevel"/>
    <w:tmpl w:val="92A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01"/>
    <w:rsid w:val="000214EB"/>
    <w:rsid w:val="0031318A"/>
    <w:rsid w:val="004913FF"/>
    <w:rsid w:val="00585AF2"/>
    <w:rsid w:val="006F6B29"/>
    <w:rsid w:val="007913A7"/>
    <w:rsid w:val="007F6FE0"/>
    <w:rsid w:val="00803FCF"/>
    <w:rsid w:val="00864BC9"/>
    <w:rsid w:val="00883052"/>
    <w:rsid w:val="008D3A3C"/>
    <w:rsid w:val="00914C91"/>
    <w:rsid w:val="00D75C59"/>
    <w:rsid w:val="00D75F06"/>
    <w:rsid w:val="00E73901"/>
    <w:rsid w:val="00E94E9F"/>
    <w:rsid w:val="00E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AF2"/>
    <w:pPr>
      <w:ind w:left="720"/>
      <w:contextualSpacing/>
    </w:pPr>
  </w:style>
  <w:style w:type="table" w:styleId="a5">
    <w:name w:val="Table Grid"/>
    <w:basedOn w:val="a1"/>
    <w:uiPriority w:val="59"/>
    <w:rsid w:val="005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AF2"/>
    <w:pPr>
      <w:ind w:left="720"/>
      <w:contextualSpacing/>
    </w:pPr>
  </w:style>
  <w:style w:type="table" w:styleId="a5">
    <w:name w:val="Table Grid"/>
    <w:basedOn w:val="a1"/>
    <w:uiPriority w:val="59"/>
    <w:rsid w:val="005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Акпанбаева</dc:creator>
  <cp:lastModifiedBy>Нургуль Акпанбаева </cp:lastModifiedBy>
  <cp:revision>4</cp:revision>
  <dcterms:created xsi:type="dcterms:W3CDTF">2020-02-28T04:57:00Z</dcterms:created>
  <dcterms:modified xsi:type="dcterms:W3CDTF">2020-02-28T11:28:00Z</dcterms:modified>
</cp:coreProperties>
</file>